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9C1" w:rsidRPr="00092116" w:rsidRDefault="009209C1" w:rsidP="009209C1">
      <w:pPr>
        <w:spacing w:after="0" w:line="240" w:lineRule="auto"/>
        <w:ind w:left="3828" w:right="-1"/>
        <w:jc w:val="right"/>
        <w:rPr>
          <w:rFonts w:ascii="Times New Roman" w:hAnsi="Times New Roman" w:cs="Times New Roman"/>
          <w:b/>
          <w:color w:val="000000"/>
          <w:sz w:val="24"/>
          <w:szCs w:val="24"/>
        </w:rPr>
      </w:pPr>
      <w:r w:rsidRPr="00092116">
        <w:rPr>
          <w:rFonts w:ascii="Times New Roman" w:hAnsi="Times New Roman" w:cs="Times New Roman"/>
          <w:b/>
          <w:color w:val="000000"/>
          <w:sz w:val="24"/>
          <w:szCs w:val="24"/>
        </w:rPr>
        <w:t>Приложение №32</w:t>
      </w:r>
    </w:p>
    <w:p w:rsidR="009209C1" w:rsidRPr="00092116" w:rsidRDefault="009209C1" w:rsidP="009209C1">
      <w:pPr>
        <w:spacing w:after="0" w:line="240" w:lineRule="auto"/>
        <w:ind w:left="3828" w:right="-1"/>
        <w:jc w:val="right"/>
        <w:rPr>
          <w:rFonts w:ascii="Times New Roman" w:hAnsi="Times New Roman" w:cs="Times New Roman"/>
          <w:color w:val="000000"/>
          <w:sz w:val="24"/>
          <w:szCs w:val="24"/>
        </w:rPr>
      </w:pPr>
      <w:r w:rsidRPr="00092116">
        <w:rPr>
          <w:rFonts w:ascii="Times New Roman" w:hAnsi="Times New Roman" w:cs="Times New Roman"/>
          <w:color w:val="000000"/>
          <w:sz w:val="24"/>
          <w:szCs w:val="24"/>
        </w:rPr>
        <w:t xml:space="preserve">к Тарифному соглашению </w:t>
      </w:r>
    </w:p>
    <w:p w:rsidR="009209C1" w:rsidRPr="00092116" w:rsidRDefault="009209C1" w:rsidP="009209C1">
      <w:pPr>
        <w:spacing w:after="0" w:line="240" w:lineRule="auto"/>
        <w:ind w:left="3828" w:right="-1"/>
        <w:jc w:val="right"/>
        <w:rPr>
          <w:rFonts w:ascii="Times New Roman" w:hAnsi="Times New Roman" w:cs="Times New Roman"/>
          <w:color w:val="000000"/>
          <w:sz w:val="24"/>
          <w:szCs w:val="24"/>
        </w:rPr>
      </w:pPr>
      <w:r w:rsidRPr="00092116">
        <w:rPr>
          <w:rFonts w:ascii="Times New Roman" w:hAnsi="Times New Roman" w:cs="Times New Roman"/>
          <w:color w:val="000000"/>
          <w:sz w:val="24"/>
          <w:szCs w:val="24"/>
        </w:rPr>
        <w:t>в системе ОМС на территории</w:t>
      </w:r>
    </w:p>
    <w:p w:rsidR="009209C1" w:rsidRPr="00092116" w:rsidRDefault="009209C1" w:rsidP="009209C1">
      <w:pPr>
        <w:spacing w:after="0" w:line="240" w:lineRule="auto"/>
        <w:ind w:left="3828" w:right="-1"/>
        <w:jc w:val="right"/>
        <w:rPr>
          <w:rFonts w:ascii="Times New Roman" w:hAnsi="Times New Roman" w:cs="Times New Roman"/>
          <w:color w:val="000000"/>
          <w:sz w:val="24"/>
          <w:szCs w:val="24"/>
        </w:rPr>
      </w:pPr>
      <w:r w:rsidRPr="00092116">
        <w:rPr>
          <w:rFonts w:ascii="Times New Roman" w:hAnsi="Times New Roman" w:cs="Times New Roman"/>
          <w:color w:val="000000"/>
          <w:sz w:val="24"/>
          <w:szCs w:val="24"/>
        </w:rPr>
        <w:t>Республики Мордовия</w:t>
      </w:r>
    </w:p>
    <w:p w:rsidR="009209C1" w:rsidRDefault="009209C1" w:rsidP="009209C1">
      <w:pPr>
        <w:spacing w:after="0" w:line="240" w:lineRule="auto"/>
        <w:ind w:left="3828" w:right="-1"/>
        <w:jc w:val="right"/>
        <w:rPr>
          <w:rFonts w:ascii="Times New Roman" w:hAnsi="Times New Roman" w:cs="Times New Roman"/>
          <w:color w:val="000000"/>
          <w:sz w:val="24"/>
          <w:szCs w:val="24"/>
        </w:rPr>
      </w:pPr>
      <w:r w:rsidRPr="00092116">
        <w:rPr>
          <w:rFonts w:ascii="Times New Roman" w:hAnsi="Times New Roman" w:cs="Times New Roman"/>
          <w:color w:val="000000"/>
          <w:sz w:val="24"/>
          <w:szCs w:val="24"/>
        </w:rPr>
        <w:t xml:space="preserve">от </w:t>
      </w:r>
      <w:r w:rsidR="00493344" w:rsidRPr="00092116">
        <w:rPr>
          <w:rFonts w:ascii="Times New Roman" w:hAnsi="Times New Roman" w:cs="Times New Roman"/>
          <w:color w:val="000000"/>
          <w:sz w:val="24"/>
          <w:szCs w:val="24"/>
        </w:rPr>
        <w:t>3</w:t>
      </w:r>
      <w:r w:rsidR="00234E02" w:rsidRPr="00092116">
        <w:rPr>
          <w:rFonts w:ascii="Times New Roman" w:hAnsi="Times New Roman" w:cs="Times New Roman"/>
          <w:color w:val="000000"/>
          <w:sz w:val="24"/>
          <w:szCs w:val="24"/>
        </w:rPr>
        <w:t>1</w:t>
      </w:r>
      <w:r w:rsidRPr="00092116">
        <w:rPr>
          <w:rFonts w:ascii="Times New Roman" w:hAnsi="Times New Roman" w:cs="Times New Roman"/>
          <w:color w:val="000000"/>
          <w:sz w:val="24"/>
          <w:szCs w:val="24"/>
        </w:rPr>
        <w:t>.01.202</w:t>
      </w:r>
      <w:r w:rsidR="00234E02" w:rsidRPr="00092116">
        <w:rPr>
          <w:rFonts w:ascii="Times New Roman" w:hAnsi="Times New Roman" w:cs="Times New Roman"/>
          <w:color w:val="000000"/>
          <w:sz w:val="24"/>
          <w:szCs w:val="24"/>
        </w:rPr>
        <w:t>5</w:t>
      </w:r>
      <w:r w:rsidRPr="00092116">
        <w:rPr>
          <w:rFonts w:ascii="Times New Roman" w:hAnsi="Times New Roman" w:cs="Times New Roman"/>
          <w:color w:val="000000"/>
          <w:sz w:val="24"/>
          <w:szCs w:val="24"/>
        </w:rPr>
        <w:t xml:space="preserve"> г.</w:t>
      </w:r>
    </w:p>
    <w:p w:rsidR="009209C1" w:rsidRPr="009209C1" w:rsidRDefault="009209C1" w:rsidP="009209C1">
      <w:pPr>
        <w:spacing w:after="0" w:line="240" w:lineRule="auto"/>
        <w:ind w:left="3828" w:right="-1"/>
        <w:jc w:val="right"/>
        <w:rPr>
          <w:rFonts w:ascii="Times New Roman" w:hAnsi="Times New Roman" w:cs="Times New Roman"/>
          <w:color w:val="000000"/>
          <w:sz w:val="24"/>
          <w:szCs w:val="24"/>
        </w:rPr>
      </w:pPr>
    </w:p>
    <w:p w:rsidR="009209C1" w:rsidRDefault="00A533E1" w:rsidP="00A533E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Порядок расчета значений показателей результативности деятельности медицинских организаций, </w:t>
      </w:r>
    </w:p>
    <w:p w:rsidR="00A533E1" w:rsidRDefault="00A533E1" w:rsidP="00A533E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участвующих в реализации территориальной программы ОМС Республики Мордовия, финансируемых по подушевому нормативу финансирования на 202</w:t>
      </w:r>
      <w:r w:rsidR="00234E02">
        <w:rPr>
          <w:rFonts w:ascii="Times New Roman" w:eastAsia="Times New Roman" w:hAnsi="Times New Roman" w:cs="Times New Roman"/>
          <w:sz w:val="28"/>
          <w:szCs w:val="20"/>
          <w:lang w:eastAsia="ru-RU"/>
        </w:rPr>
        <w:t>5</w:t>
      </w:r>
      <w:r>
        <w:rPr>
          <w:rFonts w:ascii="Times New Roman" w:eastAsia="Times New Roman" w:hAnsi="Times New Roman" w:cs="Times New Roman"/>
          <w:sz w:val="28"/>
          <w:szCs w:val="20"/>
          <w:lang w:eastAsia="ru-RU"/>
        </w:rPr>
        <w:t xml:space="preserve"> год</w:t>
      </w:r>
    </w:p>
    <w:p w:rsidR="00AA75F5" w:rsidRDefault="00AA75F5" w:rsidP="00A533E1">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r>
        <w:rPr>
          <w:rFonts w:ascii="Times New Roman" w:eastAsia="Times New Roman" w:hAnsi="Times New Roman" w:cs="Times New Roman"/>
          <w:sz w:val="28"/>
          <w:szCs w:val="20"/>
          <w:lang w:eastAsia="ru-RU"/>
        </w:rPr>
        <w:t>(период действия 01.01.2025 – 20.07.2025)</w:t>
      </w:r>
      <w:bookmarkStart w:id="0" w:name="_GoBack"/>
      <w:bookmarkEnd w:id="0"/>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2D2AA6" w:rsidRPr="00492AEB" w:rsidTr="00390071">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rsidR="002D2AA6" w:rsidRPr="00492AEB" w:rsidRDefault="002D2AA6" w:rsidP="00390071">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2D2AA6" w:rsidRPr="00492AEB" w:rsidRDefault="002D2AA6" w:rsidP="00390071">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rsidR="002D2AA6" w:rsidRPr="00492AEB" w:rsidRDefault="002D2AA6" w:rsidP="00390071">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rsidR="002D2AA6" w:rsidRPr="00492AEB" w:rsidRDefault="002D2AA6" w:rsidP="00390071">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rsidR="002D2AA6" w:rsidRPr="00492AEB" w:rsidRDefault="002D2AA6" w:rsidP="00390071">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Источник</w:t>
            </w:r>
          </w:p>
        </w:tc>
      </w:tr>
      <w:tr w:rsidR="002D2AA6" w:rsidRPr="00492AEB" w:rsidTr="00390071">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2D2AA6" w:rsidRPr="00492AEB" w:rsidRDefault="002D2AA6" w:rsidP="00390071">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Взрослое население (в возрасте 18 лет и старше)</w:t>
            </w:r>
          </w:p>
        </w:tc>
      </w:tr>
      <w:tr w:rsidR="002D2AA6" w:rsidRPr="00492AEB" w:rsidTr="00390071">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2D2AA6" w:rsidRPr="00492AEB" w:rsidRDefault="002D2AA6" w:rsidP="00390071">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Оценка эффективности профилактических мероприятий</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325"/>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rsidR="002D2AA6" w:rsidRPr="00492AEB" w:rsidRDefault="002D2AA6" w:rsidP="00390071">
            <w:pPr>
              <w:spacing w:after="0"/>
              <w:ind w:firstLine="325"/>
              <w:rPr>
                <w:rFonts w:ascii="Times New Roman" w:eastAsia="Times New Roman" w:hAnsi="Times New Roman" w:cs="Times New Roman"/>
                <w:color w:val="000000" w:themeColor="text1"/>
                <w:sz w:val="24"/>
                <w:szCs w:val="24"/>
              </w:rPr>
            </w:pP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prof</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prof</m:t>
                    </m:r>
                  </m:num>
                  <m:den>
                    <m:r>
                      <w:rPr>
                        <w:rFonts w:ascii="Cambria Math" w:eastAsia="Times New Roman" w:hAnsi="Times New Roman" w:cs="Times New Roman"/>
                        <w:color w:val="000000" w:themeColor="text1"/>
                        <w:sz w:val="24"/>
                        <w:szCs w:val="24"/>
                        <w:vertAlign w:val="subscript"/>
                        <w:lang w:val="en-US"/>
                      </w:rPr>
                      <m:t>(Pv</m:t>
                    </m:r>
                    <m:r>
                      <w:rPr>
                        <w:rFonts w:ascii="Cambria Math" w:eastAsia="Cambria Math" w:hAnsi="Cambria Math" w:cs="Cambria Math"/>
                        <w:color w:val="000000" w:themeColor="text1"/>
                        <w:sz w:val="24"/>
                        <w:szCs w:val="24"/>
                        <w:vertAlign w:val="subscript"/>
                      </w:rPr>
                      <m:t>s+</m:t>
                    </m:r>
                    <m:r>
                      <w:rPr>
                        <w:rFonts w:ascii="Cambria Math" w:eastAsia="Cambria Math" w:hAnsi="Cambria Math" w:cs="Cambria Math"/>
                        <w:color w:val="000000" w:themeColor="text1"/>
                        <w:sz w:val="24"/>
                        <w:szCs w:val="24"/>
                        <w:vertAlign w:val="subscript"/>
                        <w:lang w:val="en-US"/>
                      </w:rPr>
                      <m:t>Oz*k)</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prof </w:t>
            </w:r>
            <w:r w:rsidRPr="00492AEB">
              <w:rPr>
                <w:rFonts w:ascii="Times New Roman" w:eastAsia="Times New Roman" w:hAnsi="Times New Roman" w:cs="Times New Roman"/>
                <w:color w:val="000000" w:themeColor="text1"/>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w:t>
            </w:r>
            <w:r w:rsidRPr="00492AEB">
              <w:rPr>
                <w:rFonts w:ascii="Times New Roman" w:eastAsia="Times New Roman" w:hAnsi="Times New Roman" w:cs="Times New Roman"/>
                <w:color w:val="000000" w:themeColor="text1"/>
                <w:sz w:val="24"/>
                <w:szCs w:val="24"/>
                <w:vertAlign w:val="subscript"/>
              </w:rPr>
              <w:t>prof</w:t>
            </w:r>
            <w:r w:rsidRPr="00492AEB">
              <w:rPr>
                <w:rFonts w:ascii="Times New Roman" w:eastAsia="Times New Roman" w:hAnsi="Times New Roman" w:cs="Times New Roman"/>
                <w:color w:val="000000" w:themeColor="text1"/>
                <w:sz w:val="24"/>
                <w:szCs w:val="24"/>
              </w:rPr>
              <w:t xml:space="preserve"> – число врачебных посещений с профилактической целью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w:t>
            </w:r>
            <w:r w:rsidRPr="00492AEB">
              <w:rPr>
                <w:rFonts w:ascii="Times New Roman" w:eastAsia="Times New Roman" w:hAnsi="Times New Roman" w:cs="Times New Roman"/>
                <w:color w:val="000000" w:themeColor="text1"/>
                <w:sz w:val="24"/>
                <w:szCs w:val="24"/>
                <w:vertAlign w:val="subscript"/>
              </w:rPr>
              <w:t xml:space="preserve">vs </w:t>
            </w:r>
            <w:r w:rsidRPr="00492AEB">
              <w:rPr>
                <w:rFonts w:ascii="Times New Roman" w:eastAsia="Times New Roman" w:hAnsi="Times New Roman" w:cs="Times New Roman"/>
                <w:color w:val="000000" w:themeColor="text1"/>
                <w:sz w:val="24"/>
                <w:szCs w:val="24"/>
              </w:rPr>
              <w:t xml:space="preserve">– </w:t>
            </w:r>
            <w:r w:rsidRPr="00492AEB">
              <w:rPr>
                <w:rFonts w:ascii="Times New Roman" w:eastAsia="Times New Roman" w:hAnsi="Times New Roman" w:cs="Times New Roman"/>
                <w:color w:val="000000" w:themeColor="text1"/>
                <w:sz w:val="24"/>
                <w:szCs w:val="24"/>
                <w:lang w:eastAsia="ru-RU"/>
              </w:rPr>
              <w:t>посещений за период (включая посещения на дому)</w:t>
            </w:r>
            <w:r w:rsidRPr="00492AEB">
              <w:rPr>
                <w:rFonts w:ascii="Times New Roman" w:eastAsia="Times New Roman" w:hAnsi="Times New Roman" w:cs="Times New Roman"/>
                <w:color w:val="000000" w:themeColor="text1"/>
                <w:sz w:val="24"/>
                <w:szCs w:val="24"/>
              </w:rPr>
              <w:t>;</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О</w:t>
            </w:r>
            <w:r w:rsidRPr="00492AEB">
              <w:rPr>
                <w:rFonts w:ascii="Times New Roman" w:eastAsia="Times New Roman" w:hAnsi="Times New Roman" w:cs="Times New Roman"/>
                <w:color w:val="000000" w:themeColor="text1"/>
                <w:sz w:val="24"/>
                <w:szCs w:val="24"/>
                <w:lang w:val="en-US"/>
              </w:rPr>
              <w:t>z</w:t>
            </w:r>
            <w:r w:rsidRPr="00492AEB">
              <w:rPr>
                <w:rFonts w:ascii="Times New Roman" w:eastAsia="Times New Roman" w:hAnsi="Times New Roman" w:cs="Times New Roman"/>
                <w:color w:val="000000" w:themeColor="text1"/>
                <w:sz w:val="24"/>
                <w:szCs w:val="24"/>
              </w:rPr>
              <w:t xml:space="preserve"> – общее число обращений за отчетный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lang w:val="en-US"/>
              </w:rPr>
              <w:t>k</w:t>
            </w:r>
            <w:r w:rsidRPr="00492AEB">
              <w:rPr>
                <w:rFonts w:ascii="Times New Roman" w:eastAsia="Times New Roman" w:hAnsi="Times New Roman" w:cs="Times New Roman"/>
                <w:color w:val="000000" w:themeColor="text1"/>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2.</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325"/>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w:t>
            </w:r>
            <w:r w:rsidRPr="00492AEB">
              <w:rPr>
                <w:rFonts w:ascii="Times New Roman" w:eastAsia="Times New Roman" w:hAnsi="Times New Roman" w:cs="Times New Roman"/>
                <w:color w:val="000000" w:themeColor="text1"/>
                <w:sz w:val="24"/>
                <w:szCs w:val="24"/>
              </w:rPr>
              <w:lastRenderedPageBreak/>
              <w:t>общего числа взрослых пациентов с впервые в жизни установленным диагнозом 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m:t>
                </m:r>
                <m:r>
                  <w:rPr>
                    <w:rFonts w:ascii="Cambria Math" w:eastAsia="Cambria Math" w:hAnsi="Cambria Math" w:cs="Cambria Math"/>
                    <w:color w:val="000000" w:themeColor="text1"/>
                    <w:sz w:val="24"/>
                    <w:szCs w:val="24"/>
                    <w:vertAlign w:val="subscript"/>
                  </w:rPr>
                  <m:t>зно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зно </w:t>
            </w:r>
            <w:r w:rsidRPr="00492AEB">
              <w:rPr>
                <w:rFonts w:ascii="Times New Roman" w:eastAsia="Times New Roman" w:hAnsi="Times New Roman" w:cs="Times New Roman"/>
                <w:color w:val="000000" w:themeColor="text1"/>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w:t>
            </w:r>
            <w:r w:rsidRPr="00492AEB">
              <w:rPr>
                <w:rFonts w:ascii="Times New Roman" w:eastAsia="Times New Roman" w:hAnsi="Times New Roman" w:cs="Times New Roman"/>
                <w:color w:val="000000" w:themeColor="text1"/>
                <w:sz w:val="24"/>
                <w:szCs w:val="24"/>
              </w:rPr>
              <w:lastRenderedPageBreak/>
              <w:t>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ZNO</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ZNO</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w:t>
            </w:r>
            <w:r w:rsidRPr="00492AEB">
              <w:rPr>
                <w:rFonts w:ascii="Times New Roman" w:eastAsia="Times New Roman" w:hAnsi="Times New Roman" w:cs="Times New Roman"/>
                <w:color w:val="000000" w:themeColor="text1"/>
                <w:sz w:val="24"/>
                <w:szCs w:val="24"/>
              </w:rPr>
              <w:lastRenderedPageBreak/>
              <w:t xml:space="preserve">новообразование».  </w:t>
            </w:r>
          </w:p>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характер основного заболевания.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p>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p>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хобл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w:t>
            </w:r>
            <w:r w:rsidRPr="00492AEB">
              <w:rPr>
                <w:rFonts w:ascii="Times New Roman" w:eastAsia="Times New Roman" w:hAnsi="Times New Roman" w:cs="Times New Roman"/>
                <w:color w:val="000000" w:themeColor="text1"/>
                <w:sz w:val="24"/>
                <w:szCs w:val="24"/>
              </w:rPr>
              <w:lastRenderedPageBreak/>
              <w:t>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сд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Vv</m:t>
                </m:r>
                <m:r>
                  <w:rPr>
                    <w:rFonts w:ascii="Cambria Math" w:eastAsia="Cambria Math" w:hAnsi="Cambria Math" w:cs="Cambria Math"/>
                    <w:color w:val="000000" w:themeColor="text1"/>
                    <w:sz w:val="24"/>
                    <w:szCs w:val="24"/>
                    <w:vertAlign w:val="subscript"/>
                  </w:rPr>
                  <m:t>эпид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Fv</m:t>
                    </m:r>
                    <m:r>
                      <w:rPr>
                        <w:rFonts w:ascii="Cambria Math" w:eastAsia="Cambria Math" w:hAnsi="Cambria Math" w:cs="Cambria Math"/>
                        <w:color w:val="000000" w:themeColor="text1"/>
                        <w:sz w:val="24"/>
                        <w:szCs w:val="24"/>
                        <w:vertAlign w:val="subscript"/>
                      </w:rPr>
                      <m:t>эпид</m:t>
                    </m:r>
                  </m:num>
                  <m:den>
                    <m:r>
                      <w:rPr>
                        <w:rFonts w:ascii="Cambria Math" w:eastAsia="Cambria Math" w:hAnsi="Cambria Math" w:cs="Cambria Math"/>
                        <w:color w:val="000000" w:themeColor="text1"/>
                        <w:sz w:val="24"/>
                        <w:szCs w:val="24"/>
                      </w:rPr>
                      <m:t>Pv</m:t>
                    </m:r>
                    <m:r>
                      <w:rPr>
                        <w:rFonts w:ascii="Cambria Math" w:eastAsia="Cambria Math" w:hAnsi="Cambria Math" w:cs="Cambria Math"/>
                        <w:color w:val="000000" w:themeColor="text1"/>
                        <w:sz w:val="24"/>
                        <w:szCs w:val="24"/>
                        <w:vertAlign w:val="subscript"/>
                      </w:rPr>
                      <m:t>эпид</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Vv</w:t>
            </w:r>
            <w:r w:rsidRPr="00492AEB">
              <w:rPr>
                <w:rFonts w:ascii="Times New Roman" w:eastAsia="Times New Roman" w:hAnsi="Times New Roman" w:cs="Times New Roman"/>
                <w:color w:val="000000" w:themeColor="text1"/>
                <w:sz w:val="24"/>
                <w:szCs w:val="24"/>
                <w:vertAlign w:val="subscript"/>
              </w:rPr>
              <w:t xml:space="preserve">эпид </w:t>
            </w:r>
            <w:r w:rsidRPr="00492AEB">
              <w:rPr>
                <w:rFonts w:ascii="Times New Roman" w:eastAsia="Times New Roman" w:hAnsi="Times New Roman" w:cs="Times New Roman"/>
                <w:color w:val="000000" w:themeColor="text1"/>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Fv</w:t>
            </w:r>
            <w:r w:rsidRPr="00492AEB">
              <w:rPr>
                <w:rFonts w:ascii="Times New Roman" w:eastAsia="Times New Roman" w:hAnsi="Times New Roman" w:cs="Times New Roman"/>
                <w:color w:val="000000" w:themeColor="text1"/>
                <w:sz w:val="24"/>
                <w:szCs w:val="24"/>
                <w:vertAlign w:val="subscript"/>
              </w:rPr>
              <w:t>эпид</w:t>
            </w:r>
            <w:r w:rsidRPr="00492AEB">
              <w:rPr>
                <w:rFonts w:ascii="Times New Roman" w:eastAsia="Times New Roman" w:hAnsi="Times New Roman" w:cs="Times New Roman"/>
                <w:color w:val="000000" w:themeColor="text1"/>
                <w:sz w:val="24"/>
                <w:szCs w:val="24"/>
              </w:rPr>
              <w:t xml:space="preserve"> – фактическое число взрослых граждан, вакцинированных от коронавирусной инфекции COVID-19 в отчетном периоде;</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Pv</w:t>
            </w:r>
            <w:r w:rsidRPr="00492AEB">
              <w:rPr>
                <w:rFonts w:ascii="Times New Roman" w:eastAsia="Times New Roman" w:hAnsi="Times New Roman" w:cs="Times New Roman"/>
                <w:color w:val="000000" w:themeColor="text1"/>
                <w:sz w:val="24"/>
                <w:szCs w:val="24"/>
                <w:vertAlign w:val="subscript"/>
              </w:rPr>
              <w:t xml:space="preserve">эпид </w:t>
            </w:r>
            <w:r w:rsidRPr="00492AEB">
              <w:rPr>
                <w:rFonts w:ascii="Times New Roman" w:eastAsia="Times New Roman" w:hAnsi="Times New Roman" w:cs="Times New Roman"/>
                <w:color w:val="000000" w:themeColor="text1"/>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rsidR="002D2AA6" w:rsidRPr="00492AEB" w:rsidRDefault="002D2AA6" w:rsidP="00390071">
            <w:pPr>
              <w:spacing w:after="0"/>
              <w:rPr>
                <w:rFonts w:ascii="Times New Roman" w:eastAsia="Times New Roman" w:hAnsi="Times New Roman" w:cs="Times New Roman"/>
                <w:color w:val="000000" w:themeColor="text1"/>
                <w:sz w:val="24"/>
                <w:szCs w:val="24"/>
              </w:rPr>
            </w:pPr>
          </w:p>
        </w:tc>
      </w:tr>
      <w:tr w:rsidR="002D2AA6" w:rsidRPr="00492AEB" w:rsidTr="00390071">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2D2AA6" w:rsidRPr="00492AEB" w:rsidRDefault="002D2AA6" w:rsidP="00390071">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Оценка эффективности диспансерного наблюдения</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vertAlign w:val="subscript"/>
                        <w:lang w:val="en-US"/>
                      </w:rPr>
                      <m:t>R</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R</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риск </w:t>
            </w:r>
            <w:r w:rsidRPr="00492AEB">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lang w:val="en-US"/>
              </w:rPr>
              <w:t>R</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lang w:val="en-US"/>
              </w:rPr>
              <w:t>R</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xml:space="preserve">– общее числа взрослых пациентов с болезнями системы кровообращения*, имеющих высокий риск преждевременной смерти, обратившихся за медицинской </w:t>
            </w:r>
            <w:r w:rsidRPr="00492AEB">
              <w:rPr>
                <w:rFonts w:ascii="Times New Roman" w:eastAsia="Times New Roman" w:hAnsi="Times New Roman" w:cs="Times New Roman"/>
                <w:color w:val="000000" w:themeColor="text1"/>
                <w:sz w:val="24"/>
                <w:szCs w:val="24"/>
              </w:rPr>
              <w:lastRenderedPageBreak/>
              <w:t>помо</w:t>
            </w:r>
            <w:r>
              <w:rPr>
                <w:rFonts w:ascii="Times New Roman" w:eastAsia="Times New Roman" w:hAnsi="Times New Roman" w:cs="Times New Roman"/>
                <w:color w:val="000000" w:themeColor="text1"/>
                <w:sz w:val="24"/>
                <w:szCs w:val="24"/>
              </w:rPr>
              <w:t>щ</w:t>
            </w:r>
            <w:r w:rsidRPr="00492AEB">
              <w:rPr>
                <w:rFonts w:ascii="Times New Roman" w:eastAsia="Times New Roman" w:hAnsi="Times New Roman" w:cs="Times New Roman"/>
                <w:color w:val="000000" w:themeColor="text1"/>
                <w:sz w:val="24"/>
                <w:szCs w:val="24"/>
              </w:rPr>
              <w:t>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дата окончания лечения;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результат обращения;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сопутствующего заболевания;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осложнения заболевания;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диспансерное наблюдение.</w:t>
            </w:r>
          </w:p>
          <w:p w:rsidR="002D2AA6" w:rsidRPr="00492AEB" w:rsidRDefault="002D2AA6" w:rsidP="00390071">
            <w:pPr>
              <w:spacing w:after="0"/>
              <w:rPr>
                <w:rFonts w:ascii="Times New Roman" w:eastAsia="Times New Roman" w:hAnsi="Times New Roman" w:cs="Times New Roman"/>
                <w:color w:val="000000" w:themeColor="text1"/>
                <w:sz w:val="24"/>
                <w:szCs w:val="24"/>
              </w:rPr>
            </w:pP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Sриск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Vриск</m:t>
                    </m:r>
                  </m:num>
                  <m:den>
                    <m:r>
                      <w:rPr>
                        <w:rFonts w:ascii="Cambria Math" w:eastAsia="Cambria Math" w:hAnsi="Cambria Math" w:cs="Cambria Math"/>
                        <w:color w:val="000000" w:themeColor="text1"/>
                        <w:sz w:val="24"/>
                        <w:szCs w:val="24"/>
                      </w:rPr>
                      <m:t>Dриск</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Sриск</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Dриск</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дата окончания лечения;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результат обращения;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сопутствующего заболевания;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осложнения заболевания;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диспансерное наблюдение;</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условия оказания медицинской помощи;</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форма оказания медицинской помощи.</w:t>
            </w:r>
          </w:p>
          <w:p w:rsidR="002D2AA6" w:rsidRPr="00492AEB" w:rsidRDefault="002D2AA6" w:rsidP="00390071">
            <w:pPr>
              <w:spacing w:after="0"/>
              <w:rPr>
                <w:rFonts w:ascii="Times New Roman" w:eastAsia="Times New Roman" w:hAnsi="Times New Roman" w:cs="Times New Roman"/>
                <w:color w:val="000000" w:themeColor="text1"/>
                <w:sz w:val="24"/>
                <w:szCs w:val="24"/>
              </w:rPr>
            </w:pP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9.</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взрослых пациентов с болезнями системы кровообращения, в отношении </w:t>
            </w:r>
            <w:r w:rsidRPr="00492AEB">
              <w:rPr>
                <w:rFonts w:ascii="Times New Roman" w:eastAsia="Times New Roman" w:hAnsi="Times New Roman" w:cs="Times New Roman"/>
                <w:color w:val="000000" w:themeColor="text1"/>
                <w:sz w:val="24"/>
                <w:szCs w:val="24"/>
              </w:rPr>
              <w:lastRenderedPageBreak/>
              <w:t>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DN</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DN</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 xml:space="preserve">        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постановки на диспансерный учет;</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-возраст пациента;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впервые выявлено (основной);</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rsidR="002D2AA6" w:rsidRPr="00492AEB" w:rsidRDefault="002D2AA6" w:rsidP="00390071">
            <w:pPr>
              <w:spacing w:after="0"/>
              <w:ind w:firstLine="401"/>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хобл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w:t>
            </w:r>
            <w:r w:rsidRPr="00492AEB">
              <w:rPr>
                <w:rFonts w:ascii="Times New Roman" w:eastAsia="Times New Roman" w:hAnsi="Times New Roman" w:cs="Times New Roman"/>
                <w:color w:val="000000" w:themeColor="text1"/>
                <w:sz w:val="24"/>
                <w:szCs w:val="24"/>
              </w:rPr>
              <w:lastRenderedPageBreak/>
              <w:t>наблюдение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постановки на диспансерный учет;</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-возраст пациента;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впервые выявлено (основной);</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является </w:t>
            </w:r>
            <w:r w:rsidRPr="00492AEB">
              <w:rPr>
                <w:rFonts w:ascii="Times New Roman" w:eastAsia="Times New Roman" w:hAnsi="Times New Roman" w:cs="Times New Roman"/>
                <w:color w:val="000000" w:themeColor="text1"/>
                <w:sz w:val="24"/>
                <w:szCs w:val="24"/>
              </w:rPr>
              <w:lastRenderedPageBreak/>
              <w:t>информационный ресурс территориального фонда в части сведений о лицах, состоящих под диспансерном наблюдением (гл.15 Приказ 108н МЗ РФ)</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сд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постановки на диспансерный учет;</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-возраст пациента;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впервые выявлено (основной);</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325"/>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w:t>
            </w:r>
            <w:r w:rsidRPr="00492AEB">
              <w:rPr>
                <w:rFonts w:ascii="Times New Roman" w:eastAsia="Times New Roman" w:hAnsi="Times New Roman" w:cs="Times New Roman"/>
                <w:color w:val="000000" w:themeColor="text1"/>
                <w:sz w:val="24"/>
                <w:szCs w:val="24"/>
              </w:rPr>
              <w:lastRenderedPageBreak/>
              <w:t>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H</m:t>
                </m:r>
                <m:r>
                  <w:rPr>
                    <w:rFonts w:ascii="Cambria Math" w:eastAsia="Cambria Math" w:hAnsi="Cambria Math" w:cs="Cambria Math"/>
                    <w:color w:val="000000" w:themeColor="text1"/>
                    <w:sz w:val="24"/>
                    <w:szCs w:val="24"/>
                    <w:vertAlign w:val="subscript"/>
                  </w:rPr>
                  <m:t>всего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O</m:t>
                    </m:r>
                    <m:r>
                      <w:rPr>
                        <w:rFonts w:ascii="Cambria Math" w:eastAsia="Cambria Math" w:hAnsi="Cambria Math" w:cs="Cambria Math"/>
                        <w:color w:val="000000" w:themeColor="text1"/>
                        <w:sz w:val="24"/>
                        <w:szCs w:val="24"/>
                        <w:vertAlign w:val="subscript"/>
                      </w:rPr>
                      <m:t>всего</m:t>
                    </m:r>
                  </m:num>
                  <m:den>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всего</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 xml:space="preserve">всего </w:t>
            </w:r>
            <w:r w:rsidRPr="00492AEB">
              <w:rPr>
                <w:rFonts w:ascii="Times New Roman" w:eastAsia="Times New Roman" w:hAnsi="Times New Roman" w:cs="Times New Roman"/>
                <w:color w:val="000000" w:themeColor="text1"/>
                <w:sz w:val="24"/>
                <w:szCs w:val="24"/>
              </w:rPr>
              <w:t xml:space="preserve">– доля взрослых пациентов, госпитализированных за период по экстренным показаниям в связи с </w:t>
            </w:r>
            <w:r w:rsidRPr="00492AEB">
              <w:rPr>
                <w:rFonts w:ascii="Times New Roman" w:eastAsia="Times New Roman" w:hAnsi="Times New Roman" w:cs="Times New Roman"/>
                <w:color w:val="000000" w:themeColor="text1"/>
                <w:sz w:val="24"/>
                <w:szCs w:val="24"/>
              </w:rPr>
              <w:lastRenderedPageBreak/>
              <w:t>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O</w:t>
            </w:r>
            <w:r w:rsidRPr="00492AEB">
              <w:rPr>
                <w:rFonts w:ascii="Times New Roman" w:eastAsia="Times New Roman" w:hAnsi="Times New Roman" w:cs="Times New Roman"/>
                <w:color w:val="000000" w:themeColor="text1"/>
                <w:sz w:val="24"/>
                <w:szCs w:val="24"/>
                <w:vertAlign w:val="subscript"/>
              </w:rPr>
              <w:t>всего</w:t>
            </w:r>
            <w:r w:rsidRPr="00492AEB">
              <w:rPr>
                <w:rFonts w:ascii="Times New Roman" w:eastAsia="Times New Roman" w:hAnsi="Times New Roman" w:cs="Times New Roman"/>
                <w:color w:val="000000" w:themeColor="text1"/>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всего </w:t>
            </w:r>
            <w:r w:rsidRPr="00492AEB">
              <w:rPr>
                <w:rFonts w:ascii="Times New Roman" w:eastAsia="Times New Roman" w:hAnsi="Times New Roman" w:cs="Times New Roman"/>
                <w:color w:val="000000" w:themeColor="text1"/>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Источником информации являются реестры (стационар), оказанной медицинской помощи застрахованным лицам.</w:t>
            </w:r>
          </w:p>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сопутствующий;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осложнений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форма оказания медицинской помощи.</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PH</m:t>
                    </m:r>
                    <m:r>
                      <w:rPr>
                        <w:rFonts w:ascii="Cambria Math" w:eastAsia="Cambria Math" w:hAnsi="Cambria Math" w:cs="Cambria Math"/>
                        <w:color w:val="000000" w:themeColor="text1"/>
                        <w:sz w:val="24"/>
                        <w:szCs w:val="24"/>
                        <w:vertAlign w:val="subscript"/>
                      </w:rPr>
                      <m:t>бск</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бск</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PH</w:t>
            </w:r>
            <w:r w:rsidRPr="00492AEB">
              <w:rPr>
                <w:rFonts w:ascii="Times New Roman" w:eastAsia="Times New Roman" w:hAnsi="Times New Roman" w:cs="Times New Roman"/>
                <w:color w:val="000000" w:themeColor="text1"/>
                <w:sz w:val="24"/>
                <w:szCs w:val="24"/>
                <w:vertAlign w:val="subscript"/>
              </w:rPr>
              <w:t>бск</w:t>
            </w:r>
            <w:r w:rsidRPr="00492AEB">
              <w:rPr>
                <w:rFonts w:ascii="Times New Roman" w:eastAsia="Times New Roman" w:hAnsi="Times New Roman" w:cs="Times New Roman"/>
                <w:color w:val="000000" w:themeColor="text1"/>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H</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(стационар), оказанной медицинской помощи застрахованным лицам.</w:t>
            </w:r>
          </w:p>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начала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сопутствующий;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осложнений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форма оказания медицинской помощи</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14.</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SD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Osl</m:t>
                    </m:r>
                  </m:num>
                  <m:den>
                    <m:r>
                      <w:rPr>
                        <w:rFonts w:ascii="Cambria Math" w:eastAsia="Cambria Math" w:hAnsi="Cambria Math" w:cs="Cambria Math"/>
                        <w:color w:val="000000" w:themeColor="text1"/>
                        <w:sz w:val="24"/>
                        <w:szCs w:val="24"/>
                      </w:rPr>
                      <m:t>SD</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сопутствующий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2D2AA6" w:rsidRPr="00492AEB" w:rsidTr="00390071">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2D2AA6" w:rsidRPr="00492AEB" w:rsidRDefault="002D2AA6" w:rsidP="00390071">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Детское население (от 0 до 17 лет включительно)</w:t>
            </w:r>
          </w:p>
        </w:tc>
      </w:tr>
      <w:tr w:rsidR="002D2AA6" w:rsidRPr="00492AEB" w:rsidTr="00390071">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2D2AA6" w:rsidRPr="00E90CD5" w:rsidRDefault="002D2AA6" w:rsidP="00390071">
            <w:pPr>
              <w:spacing w:after="0"/>
              <w:jc w:val="center"/>
            </w:pPr>
            <w:r w:rsidRPr="00492AEB">
              <w:rPr>
                <w:rFonts w:ascii="Times New Roman" w:eastAsia="Times New Roman" w:hAnsi="Times New Roman" w:cs="Times New Roman"/>
                <w:b/>
                <w:color w:val="000000" w:themeColor="text1"/>
                <w:sz w:val="24"/>
                <w:szCs w:val="24"/>
              </w:rPr>
              <w:lastRenderedPageBreak/>
              <w:t>Оценка эффективности профилактических мероприятий</w:t>
            </w:r>
            <w:r>
              <w:rPr>
                <w:rFonts w:ascii="Times New Roman" w:eastAsia="Times New Roman" w:hAnsi="Times New Roman" w:cs="Times New Roman"/>
                <w:b/>
                <w:color w:val="000000" w:themeColor="text1"/>
                <w:sz w:val="24"/>
                <w:szCs w:val="24"/>
              </w:rPr>
              <w:t xml:space="preserve"> и диспансерного наблюдения</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w:t>
            </w:r>
            <w:r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Vd</m:t>
                </m:r>
                <m:r>
                  <w:rPr>
                    <w:rFonts w:ascii="Cambria Math" w:eastAsia="Cambria Math" w:hAnsi="Cambria Math" w:cs="Cambria Math"/>
                    <w:color w:val="000000" w:themeColor="text1"/>
                    <w:sz w:val="24"/>
                    <w:szCs w:val="24"/>
                    <w:vertAlign w:val="subscript"/>
                  </w:rPr>
                  <m:t>нац</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Fd</m:t>
                    </m:r>
                    <m:r>
                      <w:rPr>
                        <w:rFonts w:ascii="Cambria Math" w:eastAsia="Cambria Math" w:hAnsi="Cambria Math" w:cs="Cambria Math"/>
                        <w:color w:val="000000" w:themeColor="text1"/>
                        <w:sz w:val="24"/>
                        <w:szCs w:val="24"/>
                        <w:vertAlign w:val="subscript"/>
                      </w:rPr>
                      <m:t>нац</m:t>
                    </m:r>
                  </m:num>
                  <m:den>
                    <m:r>
                      <w:rPr>
                        <w:rFonts w:ascii="Cambria Math" w:eastAsia="Cambria Math" w:hAnsi="Cambria Math" w:cs="Cambria Math"/>
                        <w:color w:val="000000" w:themeColor="text1"/>
                        <w:sz w:val="24"/>
                        <w:szCs w:val="24"/>
                      </w:rPr>
                      <m:t>Pd</m:t>
                    </m:r>
                    <m:r>
                      <w:rPr>
                        <w:rFonts w:ascii="Cambria Math" w:eastAsia="Cambria Math" w:hAnsi="Cambria Math" w:cs="Cambria Math"/>
                        <w:color w:val="000000" w:themeColor="text1"/>
                        <w:sz w:val="24"/>
                        <w:szCs w:val="24"/>
                        <w:vertAlign w:val="subscript"/>
                      </w:rPr>
                      <m:t>нац</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Vd</w:t>
            </w:r>
            <w:r w:rsidRPr="00492AEB">
              <w:rPr>
                <w:rFonts w:ascii="Times New Roman" w:eastAsia="Times New Roman" w:hAnsi="Times New Roman" w:cs="Times New Roman"/>
                <w:color w:val="000000" w:themeColor="text1"/>
                <w:sz w:val="24"/>
                <w:szCs w:val="24"/>
                <w:vertAlign w:val="subscript"/>
              </w:rPr>
              <w:t xml:space="preserve">нац </w:t>
            </w:r>
            <w:r w:rsidRPr="00492AEB">
              <w:rPr>
                <w:rFonts w:ascii="Times New Roman" w:eastAsia="Times New Roman" w:hAnsi="Times New Roman" w:cs="Times New Roman"/>
                <w:color w:val="000000" w:themeColor="text1"/>
                <w:sz w:val="24"/>
                <w:szCs w:val="24"/>
              </w:rPr>
              <w:t>– процент охвата вакцинацией детей в рамках Национального календаря прививок в отчетном периоде;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Fd</w:t>
            </w:r>
            <w:r w:rsidRPr="00492AEB">
              <w:rPr>
                <w:rFonts w:ascii="Times New Roman" w:eastAsia="Times New Roman" w:hAnsi="Times New Roman" w:cs="Times New Roman"/>
                <w:color w:val="000000" w:themeColor="text1"/>
                <w:sz w:val="24"/>
                <w:szCs w:val="24"/>
                <w:vertAlign w:val="subscript"/>
              </w:rPr>
              <w:t>нац</w:t>
            </w:r>
            <w:r w:rsidRPr="00492AEB">
              <w:rPr>
                <w:rFonts w:ascii="Times New Roman" w:eastAsia="Times New Roman" w:hAnsi="Times New Roman" w:cs="Times New Roman"/>
                <w:color w:val="000000" w:themeColor="text1"/>
                <w:sz w:val="24"/>
                <w:szCs w:val="24"/>
              </w:rPr>
              <w:t xml:space="preserve"> – фактическое число вакцинированных детей в рамках Национального календаря прививок в отчетном периоде;</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Pd</w:t>
            </w:r>
            <w:r w:rsidRPr="00492AEB">
              <w:rPr>
                <w:rFonts w:ascii="Times New Roman" w:eastAsia="Times New Roman" w:hAnsi="Times New Roman" w:cs="Times New Roman"/>
                <w:color w:val="000000" w:themeColor="text1"/>
                <w:sz w:val="24"/>
                <w:szCs w:val="24"/>
                <w:vertAlign w:val="subscript"/>
              </w:rPr>
              <w:t xml:space="preserve">нац </w:t>
            </w:r>
            <w:r w:rsidRPr="00492AEB">
              <w:rPr>
                <w:rFonts w:ascii="Times New Roman" w:eastAsia="Times New Roman" w:hAnsi="Times New Roman" w:cs="Times New Roman"/>
                <w:color w:val="000000" w:themeColor="text1"/>
                <w:sz w:val="24"/>
                <w:szCs w:val="24"/>
              </w:rPr>
              <w:t>– число детей соответствующего возраста (согласно Национальному</w:t>
            </w:r>
            <w:r w:rsidRPr="00492AEB">
              <w:rPr>
                <w:rFonts w:ascii="Times New Roman" w:eastAsia="Times New Roman" w:hAnsi="Times New Roman" w:cs="Times New Roman"/>
                <w:strike/>
                <w:color w:val="000000" w:themeColor="text1"/>
                <w:sz w:val="24"/>
                <w:szCs w:val="24"/>
              </w:rPr>
              <w:t xml:space="preserve"> </w:t>
            </w:r>
            <w:r w:rsidRPr="00492AEB">
              <w:rPr>
                <w:rFonts w:ascii="Times New Roman" w:eastAsia="Times New Roman" w:hAnsi="Times New Roman" w:cs="Times New Roman"/>
                <w:color w:val="000000" w:themeColor="text1"/>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386"/>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16</w:t>
            </w:r>
            <w:r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Ddkms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Cdkms</m:t>
                    </m:r>
                  </m:num>
                  <m:den>
                    <m:r>
                      <w:rPr>
                        <w:rFonts w:ascii="Cambria Math" w:eastAsia="Times New Roman" w:hAnsi="Cambria Math" w:cs="Times New Roman"/>
                        <w:color w:val="000000" w:themeColor="text1"/>
                        <w:sz w:val="24"/>
                        <w:szCs w:val="24"/>
                      </w:rPr>
                      <m:t>Cpkms</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Cpkms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2D2AA6" w:rsidRPr="00492AEB" w:rsidRDefault="002D2AA6" w:rsidP="00390071">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w:t>
            </w:r>
            <w:r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Ddgl</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Cdgl</m:t>
                    </m:r>
                  </m:num>
                  <m:den>
                    <m:r>
                      <w:rPr>
                        <w:rFonts w:ascii="Cambria Math" w:eastAsia="Times New Roman" w:hAnsi="Cambria Math" w:cs="Times New Roman"/>
                        <w:color w:val="000000" w:themeColor="text1"/>
                        <w:sz w:val="24"/>
                        <w:szCs w:val="24"/>
                      </w:rPr>
                      <m:t>Cpgl</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Cdgl - число детей, в отношении которых установлено диспансерное наблюдение по поводу болезней глаза и его придаточного аппарата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Cpgl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2D2AA6" w:rsidRPr="00492AEB" w:rsidRDefault="002D2AA6" w:rsidP="00390071">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w:t>
            </w:r>
            <w:r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709"/>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m:t>Dbop</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Cdbop</m:t>
                    </m:r>
                  </m:num>
                  <m:den>
                    <m:r>
                      <w:rPr>
                        <w:rFonts w:ascii="Cambria Math" w:eastAsia="Times New Roman" w:hAnsi="Cambria Math" w:cs="Times New Roman"/>
                        <w:color w:val="000000" w:themeColor="text1"/>
                        <w:sz w:val="24"/>
                        <w:szCs w:val="24"/>
                      </w:rPr>
                      <m:t>Cpbop</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 xml:space="preserve">Cdbop - число детей, </w:t>
            </w:r>
            <w:r w:rsidRPr="00492AEB">
              <w:rPr>
                <w:rFonts w:ascii="Times New Roman" w:eastAsia="Times New Roman" w:hAnsi="Times New Roman" w:cs="Times New Roman"/>
                <w:strike/>
                <w:color w:val="000000" w:themeColor="text1"/>
                <w:sz w:val="24"/>
                <w:szCs w:val="24"/>
              </w:rPr>
              <w:t>в</w:t>
            </w:r>
            <w:r w:rsidRPr="00492AEB">
              <w:rPr>
                <w:rFonts w:ascii="Times New Roman" w:eastAsia="Times New Roman" w:hAnsi="Times New Roman" w:cs="Times New Roman"/>
                <w:color w:val="000000" w:themeColor="text1"/>
                <w:sz w:val="24"/>
                <w:szCs w:val="24"/>
              </w:rPr>
              <w:t xml:space="preserve"> отношении которых установлено диспансерное наблюдение по поводу болезней органов пищеварения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Cpbop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2D2AA6" w:rsidRPr="00492AEB" w:rsidRDefault="002D2AA6" w:rsidP="00390071">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-впервые выявлено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19</w:t>
            </w:r>
            <w:r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Ddbsk</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Cdbsk</m:t>
                    </m:r>
                  </m:num>
                  <m:den>
                    <m:r>
                      <w:rPr>
                        <w:rFonts w:ascii="Cambria Math" w:eastAsia="Times New Roman" w:hAnsi="Cambria Math" w:cs="Times New Roman"/>
                        <w:color w:val="000000" w:themeColor="text1"/>
                        <w:sz w:val="24"/>
                        <w:szCs w:val="24"/>
                      </w:rPr>
                      <m:t>Cpbsk</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709"/>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Cdbsk - число детей, в отношении которых установлено диспансерное наблюдение по поводу болезней системы кровообращения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Cpbsk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являются реестры, оказанной медицинской помощи застрахованным лицам. </w:t>
            </w:r>
          </w:p>
          <w:p w:rsidR="002D2AA6" w:rsidRPr="00492AEB" w:rsidRDefault="002D2AA6" w:rsidP="00390071">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w:t>
            </w:r>
            <w:r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w:t>
            </w:r>
            <w:r w:rsidRPr="00492AEB">
              <w:rPr>
                <w:rFonts w:ascii="Times New Roman" w:eastAsia="Times New Roman" w:hAnsi="Times New Roman" w:cs="Times New Roman"/>
                <w:color w:val="000000" w:themeColor="text1"/>
                <w:sz w:val="24"/>
                <w:szCs w:val="24"/>
              </w:rPr>
              <w:lastRenderedPageBreak/>
              <w:t>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w:lastRenderedPageBreak/>
                  <m:t>Ddbes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Cdbes</m:t>
                    </m:r>
                  </m:num>
                  <m:den>
                    <m:r>
                      <w:rPr>
                        <w:rFonts w:ascii="Cambria Math" w:eastAsia="Times New Roman" w:hAnsi="Cambria Math" w:cs="Times New Roman"/>
                        <w:color w:val="000000" w:themeColor="text1"/>
                        <w:sz w:val="24"/>
                        <w:szCs w:val="24"/>
                      </w:rPr>
                      <m:t>Cpbes</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Ddbes - доля детей в отношении которых установлено диспансерное наблюдение по поводу болезней эндокринной системы, </w:t>
            </w:r>
            <w:r w:rsidRPr="00492AEB">
              <w:rPr>
                <w:rFonts w:ascii="Times New Roman" w:eastAsia="Times New Roman" w:hAnsi="Times New Roman" w:cs="Times New Roman"/>
                <w:color w:val="000000" w:themeColor="text1"/>
                <w:sz w:val="24"/>
                <w:szCs w:val="24"/>
              </w:rPr>
              <w:lastRenderedPageBreak/>
              <w:t>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2D2AA6" w:rsidRPr="00492AEB" w:rsidRDefault="002D2AA6" w:rsidP="00390071">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-дата рождения;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2D2AA6" w:rsidRPr="00492AEB" w:rsidTr="00390071">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2D2AA6" w:rsidRPr="00492AEB" w:rsidRDefault="002D2AA6" w:rsidP="00390071">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lastRenderedPageBreak/>
              <w:t xml:space="preserve">                                                                           Оказание акушерско-гинекологической помощи </w:t>
            </w:r>
          </w:p>
        </w:tc>
      </w:tr>
      <w:tr w:rsidR="002D2AA6" w:rsidRPr="00492AEB" w:rsidTr="00390071">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2D2AA6" w:rsidRPr="00492AEB" w:rsidRDefault="002D2AA6" w:rsidP="00390071">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Оценка эффективности профилактических мероприятий</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rPr>
                <w:rFonts w:ascii="Times New Roman" w:hAnsi="Times New Roman" w:cs="Times New Roman"/>
                <w:color w:val="000000" w:themeColor="text1"/>
              </w:rPr>
            </w:pPr>
            <w:r>
              <w:rPr>
                <w:rFonts w:ascii="Times New Roman" w:hAnsi="Times New Roman" w:cs="Times New Roman"/>
                <w:color w:val="000000" w:themeColor="text1"/>
              </w:rPr>
              <w:t>21</w:t>
            </w:r>
            <w:r w:rsidRPr="00492AEB">
              <w:rPr>
                <w:rFonts w:ascii="Times New Roman" w:hAnsi="Times New Roman" w:cs="Times New Roman"/>
                <w:color w:val="000000" w:themeColor="text1"/>
              </w:rPr>
              <w:t>.</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325"/>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W</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K</m:t>
                    </m:r>
                    <m:r>
                      <w:rPr>
                        <w:rFonts w:ascii="Cambria Math" w:eastAsia="Cambria Math" w:hAnsi="Cambria Math" w:cs="Cambria Math"/>
                        <w:color w:val="000000" w:themeColor="text1"/>
                        <w:sz w:val="14"/>
                        <w:szCs w:val="14"/>
                      </w:rPr>
                      <m:t>отк</m:t>
                    </m:r>
                  </m:num>
                  <m:den>
                    <m:r>
                      <w:rPr>
                        <w:rFonts w:ascii="Cambria Math" w:eastAsia="Cambria Math" w:hAnsi="Cambria Math" w:cs="Cambria Math"/>
                        <w:color w:val="000000" w:themeColor="text1"/>
                        <w:sz w:val="24"/>
                        <w:szCs w:val="24"/>
                      </w:rPr>
                      <m:t>K</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spacing w:after="0"/>
              <w:ind w:left="34" w:right="-145" w:hanging="3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W</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w:t>
            </w:r>
            <w:r w:rsidRPr="00492AEB">
              <w:rPr>
                <w:color w:val="000000" w:themeColor="text1"/>
              </w:rPr>
              <w:t xml:space="preserve"> </w:t>
            </w:r>
            <w:r w:rsidRPr="00492AEB">
              <w:rPr>
                <w:rFonts w:ascii="Times New Roman" w:eastAsia="Times New Roman" w:hAnsi="Times New Roman" w:cs="Times New Roman"/>
                <w:color w:val="000000" w:themeColor="text1"/>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p w:rsidR="002D2AA6" w:rsidRPr="00492AEB" w:rsidRDefault="002D2AA6" w:rsidP="00390071">
            <w:pPr>
              <w:spacing w:after="0"/>
              <w:ind w:left="34" w:right="-125" w:hanging="3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K</w:t>
            </w:r>
            <w:r w:rsidRPr="00492AEB">
              <w:rPr>
                <w:rFonts w:ascii="Times New Roman" w:eastAsia="Times New Roman" w:hAnsi="Times New Roman" w:cs="Times New Roman"/>
                <w:color w:val="000000" w:themeColor="text1"/>
                <w:sz w:val="24"/>
                <w:szCs w:val="24"/>
                <w:vertAlign w:val="subscript"/>
              </w:rPr>
              <w:t>отк</w:t>
            </w:r>
            <w:r w:rsidRPr="00492AEB">
              <w:rPr>
                <w:rFonts w:ascii="Times New Roman" w:eastAsia="Times New Roman" w:hAnsi="Times New Roman" w:cs="Times New Roman"/>
                <w:color w:val="000000" w:themeColor="text1"/>
                <w:sz w:val="24"/>
                <w:szCs w:val="24"/>
              </w:rPr>
              <w:t xml:space="preserve"> – число женщин, отказавшихся от искусственного прерывания беременности; </w:t>
            </w:r>
          </w:p>
          <w:p w:rsidR="002D2AA6" w:rsidRPr="00492AEB" w:rsidRDefault="002D2AA6" w:rsidP="00390071">
            <w:pPr>
              <w:spacing w:after="0"/>
              <w:ind w:left="34" w:right="-125" w:hanging="3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K – общее число женщин, прошедших </w:t>
            </w:r>
            <w:r w:rsidRPr="00492AEB">
              <w:rPr>
                <w:rFonts w:ascii="Times New Roman" w:eastAsia="Times New Roman" w:hAnsi="Times New Roman" w:cs="Times New Roman"/>
                <w:color w:val="000000" w:themeColor="text1"/>
                <w:sz w:val="24"/>
                <w:szCs w:val="24"/>
              </w:rPr>
              <w:lastRenderedPageBreak/>
              <w:t>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ind w:firstLine="401"/>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w:t>
            </w:r>
            <w:r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Vb</m:t>
                </m:r>
                <m:r>
                  <w:rPr>
                    <w:rFonts w:ascii="Cambria Math" w:eastAsia="Cambria Math" w:hAnsi="Cambria Math" w:cs="Cambria Math"/>
                    <w:color w:val="000000" w:themeColor="text1"/>
                    <w:sz w:val="24"/>
                    <w:szCs w:val="24"/>
                    <w:vertAlign w:val="subscript"/>
                  </w:rPr>
                  <m:t>covid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Fb</m:t>
                    </m:r>
                    <m:r>
                      <w:rPr>
                        <w:rFonts w:ascii="Cambria Math" w:eastAsia="Cambria Math" w:hAnsi="Cambria Math" w:cs="Cambria Math"/>
                        <w:color w:val="000000" w:themeColor="text1"/>
                        <w:sz w:val="24"/>
                        <w:szCs w:val="24"/>
                        <w:vertAlign w:val="subscript"/>
                      </w:rPr>
                      <m:t>covid</m:t>
                    </m:r>
                  </m:num>
                  <m:den>
                    <m:r>
                      <w:rPr>
                        <w:rFonts w:ascii="Cambria Math" w:eastAsia="Cambria Math" w:hAnsi="Cambria Math" w:cs="Cambria Math"/>
                        <w:color w:val="000000" w:themeColor="text1"/>
                        <w:sz w:val="24"/>
                        <w:szCs w:val="24"/>
                      </w:rPr>
                      <m:t>Pb</m:t>
                    </m:r>
                    <m:r>
                      <w:rPr>
                        <w:rFonts w:ascii="Cambria Math" w:eastAsia="Cambria Math" w:hAnsi="Cambria Math" w:cs="Cambria Math"/>
                        <w:color w:val="000000" w:themeColor="text1"/>
                        <w:sz w:val="24"/>
                        <w:szCs w:val="24"/>
                        <w:vertAlign w:val="subscript"/>
                      </w:rPr>
                      <m:t>covid</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Vb</w:t>
            </w:r>
            <w:r w:rsidRPr="00492AEB">
              <w:rPr>
                <w:rFonts w:ascii="Times New Roman" w:eastAsia="Times New Roman" w:hAnsi="Times New Roman" w:cs="Times New Roman"/>
                <w:color w:val="000000" w:themeColor="text1"/>
                <w:sz w:val="24"/>
                <w:szCs w:val="24"/>
                <w:vertAlign w:val="subscript"/>
              </w:rPr>
              <w:t xml:space="preserve">covid </w:t>
            </w:r>
            <w:r w:rsidRPr="00492AEB">
              <w:rPr>
                <w:rFonts w:ascii="Times New Roman" w:eastAsia="Times New Roman" w:hAnsi="Times New Roman" w:cs="Times New Roman"/>
                <w:color w:val="000000" w:themeColor="text1"/>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Fb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 xml:space="preserve"> – фактическое число беременных женщин, вакцинированных от коронавирусной инфекции COVID-19, за период;</w:t>
            </w:r>
          </w:p>
          <w:p w:rsidR="002D2AA6" w:rsidRPr="00492AEB" w:rsidRDefault="002D2AA6" w:rsidP="00390071">
            <w:pPr>
              <w:tabs>
                <w:tab w:val="left" w:pos="993"/>
              </w:tabs>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 и данные федерального регистра вакцинированных (Fb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p>
        </w:tc>
      </w:tr>
      <w:tr w:rsidR="002D2AA6" w:rsidRPr="00492AEB" w:rsidTr="00390071">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23</w:t>
            </w:r>
            <w:r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Z</m:t>
                </m:r>
                <m:r>
                  <w:rPr>
                    <w:rFonts w:ascii="Cambria Math" w:eastAsia="Cambria Math" w:hAnsi="Cambria Math" w:cs="Cambria Math"/>
                    <w:color w:val="000000" w:themeColor="text1"/>
                    <w:sz w:val="24"/>
                    <w:szCs w:val="24"/>
                    <w:vertAlign w:val="subscript"/>
                  </w:rPr>
                  <m:t>шм</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шм</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шм</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A шм – число женщин с установленным диагнозом злокачественное новообразование шейки матки, выявленным впервые при диспансеризации;</w:t>
            </w:r>
          </w:p>
          <w:p w:rsidR="002D2AA6" w:rsidRPr="00492AEB" w:rsidRDefault="002D2AA6" w:rsidP="00390071">
            <w:pPr>
              <w:tabs>
                <w:tab w:val="left" w:pos="993"/>
              </w:tabs>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V шм – общее число женщин с </w:t>
            </w:r>
            <w:r w:rsidRPr="00492AEB">
              <w:rPr>
                <w:rFonts w:ascii="Times New Roman" w:eastAsia="Times New Roman" w:hAnsi="Times New Roman" w:cs="Times New Roman"/>
                <w:color w:val="000000" w:themeColor="text1"/>
                <w:sz w:val="24"/>
                <w:szCs w:val="24"/>
              </w:rPr>
              <w:lastRenderedPageBreak/>
              <w:t>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признак подозрения на злокачественное новообразование.  </w:t>
            </w:r>
          </w:p>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w:t>
            </w:r>
            <w:r w:rsidRPr="00492AEB">
              <w:rPr>
                <w:rFonts w:ascii="Times New Roman" w:eastAsia="Times New Roman" w:hAnsi="Times New Roman" w:cs="Times New Roman"/>
                <w:color w:val="000000" w:themeColor="text1"/>
                <w:sz w:val="24"/>
                <w:szCs w:val="24"/>
              </w:rPr>
              <w:lastRenderedPageBreak/>
              <w:t>диагнозе злокачественного новообразования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характер основного заболевания</w:t>
            </w:r>
          </w:p>
        </w:tc>
      </w:tr>
      <w:tr w:rsidR="002D2AA6" w:rsidRPr="00492AEB" w:rsidTr="00390071">
        <w:trPr>
          <w:trHeight w:val="155"/>
        </w:trPr>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24</w:t>
            </w:r>
            <w:r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Z</m:t>
                </m:r>
                <m:r>
                  <w:rPr>
                    <w:rFonts w:ascii="Cambria Math" w:eastAsia="Cambria Math" w:hAnsi="Cambria Math" w:cs="Cambria Math"/>
                    <w:color w:val="000000" w:themeColor="text1"/>
                    <w:sz w:val="24"/>
                    <w:szCs w:val="24"/>
                    <w:vertAlign w:val="subscript"/>
                  </w:rPr>
                  <m:t>мж</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мж</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мж</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A мж –число женщин с установленным диагнозом злокачественное новообразование молочной железы, выявленным впервые при диспансеризации;</w:t>
            </w:r>
          </w:p>
          <w:p w:rsidR="002D2AA6" w:rsidRPr="00492AEB" w:rsidRDefault="002D2AA6" w:rsidP="00390071">
            <w:pPr>
              <w:tabs>
                <w:tab w:val="left" w:pos="993"/>
              </w:tabs>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 мж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признак подозрения на злокачественное новообразование.  </w:t>
            </w:r>
          </w:p>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характер основного заболевания.</w:t>
            </w:r>
          </w:p>
        </w:tc>
      </w:tr>
      <w:tr w:rsidR="002D2AA6" w:rsidRPr="00492AEB" w:rsidTr="00390071">
        <w:trPr>
          <w:trHeight w:val="79"/>
        </w:trPr>
        <w:tc>
          <w:tcPr>
            <w:tcW w:w="704"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w:t>
            </w:r>
            <w:r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rsidR="002D2AA6" w:rsidRPr="00492AEB" w:rsidRDefault="002D2AA6" w:rsidP="00390071">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 xml:space="preserve">B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m:t>
                    </m:r>
                  </m:num>
                  <m:den>
                    <m:r>
                      <w:rPr>
                        <w:rFonts w:ascii="Cambria Math" w:eastAsia="Cambria Math" w:hAnsi="Cambria Math" w:cs="Cambria Math"/>
                        <w:color w:val="000000" w:themeColor="text1"/>
                        <w:sz w:val="24"/>
                        <w:szCs w:val="24"/>
                      </w:rPr>
                      <m:t xml:space="preserve">U </m:t>
                    </m:r>
                  </m:den>
                </m:f>
                <m:r>
                  <w:rPr>
                    <w:rFonts w:ascii="Cambria Math" w:eastAsia="Times New Roman" w:hAnsi="Cambria Math" w:cs="Times New Roman"/>
                    <w:color w:val="000000" w:themeColor="text1"/>
                    <w:sz w:val="24"/>
                    <w:szCs w:val="24"/>
                  </w:rPr>
                  <m:t>×100,</m:t>
                </m:r>
              </m:oMath>
            </m:oMathPara>
          </w:p>
          <w:p w:rsidR="002D2AA6" w:rsidRPr="00492AEB" w:rsidRDefault="002D2AA6" w:rsidP="00390071">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2D2AA6" w:rsidRPr="00492AEB" w:rsidRDefault="002D2AA6" w:rsidP="00390071">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rsidR="002D2AA6" w:rsidRPr="00492AEB" w:rsidRDefault="002D2AA6" w:rsidP="00390071">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U</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2D2AA6" w:rsidRPr="00492AEB" w:rsidRDefault="002D2AA6" w:rsidP="00390071">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rsidR="002D2AA6" w:rsidRPr="00492AEB" w:rsidRDefault="002D2AA6" w:rsidP="002D2AA6">
      <w:pPr>
        <w:widowControl w:val="0"/>
        <w:autoSpaceDE w:val="0"/>
        <w:autoSpaceDN w:val="0"/>
        <w:spacing w:after="0" w:line="240" w:lineRule="auto"/>
        <w:jc w:val="both"/>
        <w:rPr>
          <w:rFonts w:ascii="Times New Roman" w:eastAsia="Times New Roman" w:hAnsi="Times New Roman" w:cs="Times New Roman"/>
          <w:color w:val="000000" w:themeColor="text1"/>
          <w:sz w:val="28"/>
          <w:szCs w:val="20"/>
          <w:lang w:eastAsia="ru-RU"/>
        </w:rPr>
      </w:pPr>
    </w:p>
    <w:p w:rsidR="002D2AA6" w:rsidRPr="00492AEB" w:rsidRDefault="002D2AA6" w:rsidP="002D2AA6">
      <w:pPr>
        <w:spacing w:line="240" w:lineRule="auto"/>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rsidR="002D2AA6" w:rsidRPr="009C2A0D" w:rsidRDefault="002D2AA6" w:rsidP="002D2AA6">
      <w:pPr>
        <w:spacing w:line="240" w:lineRule="auto"/>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492AEB">
        <w:rPr>
          <w:rFonts w:ascii="Times New Roman" w:hAnsi="Times New Roman" w:cs="Times New Roman"/>
          <w:color w:val="000000" w:themeColor="text1"/>
          <w:sz w:val="28"/>
          <w:szCs w:val="28"/>
        </w:rPr>
        <w:br/>
        <w:t>за отчётный и предыдущий год соответственно путём пересчёта к годовому значению</w:t>
      </w:r>
    </w:p>
    <w:p w:rsidR="00A533E1" w:rsidRDefault="00A533E1" w:rsidP="00A533E1">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sectPr w:rsidR="00A533E1" w:rsidSect="00A533E1">
      <w:pgSz w:w="16838" w:h="11906" w:orient="landscape"/>
      <w:pgMar w:top="1701" w:right="1529"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9C1" w:rsidRDefault="009209C1" w:rsidP="009209C1">
      <w:pPr>
        <w:spacing w:after="0" w:line="240" w:lineRule="auto"/>
      </w:pPr>
      <w:r>
        <w:separator/>
      </w:r>
    </w:p>
  </w:endnote>
  <w:endnote w:type="continuationSeparator" w:id="0">
    <w:p w:rsidR="009209C1" w:rsidRDefault="009209C1" w:rsidP="00920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9C1" w:rsidRDefault="009209C1" w:rsidP="009209C1">
      <w:pPr>
        <w:spacing w:after="0" w:line="240" w:lineRule="auto"/>
      </w:pPr>
      <w:r>
        <w:separator/>
      </w:r>
    </w:p>
  </w:footnote>
  <w:footnote w:type="continuationSeparator" w:id="0">
    <w:p w:rsidR="009209C1" w:rsidRDefault="009209C1" w:rsidP="009209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3E1"/>
    <w:rsid w:val="00092116"/>
    <w:rsid w:val="00095F5E"/>
    <w:rsid w:val="001966F0"/>
    <w:rsid w:val="00234E02"/>
    <w:rsid w:val="002D2AA6"/>
    <w:rsid w:val="003763A9"/>
    <w:rsid w:val="00493344"/>
    <w:rsid w:val="004F0F9C"/>
    <w:rsid w:val="00556B9B"/>
    <w:rsid w:val="00710796"/>
    <w:rsid w:val="0080749F"/>
    <w:rsid w:val="009209C1"/>
    <w:rsid w:val="00A533E1"/>
    <w:rsid w:val="00AA75F5"/>
    <w:rsid w:val="00C30E7B"/>
    <w:rsid w:val="00FF6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8F772-C0C6-4C6C-925D-2BE34478C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3E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533E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533E1"/>
    <w:rPr>
      <w:rFonts w:ascii="Tahoma" w:hAnsi="Tahoma" w:cs="Tahoma"/>
      <w:sz w:val="16"/>
      <w:szCs w:val="16"/>
    </w:rPr>
  </w:style>
  <w:style w:type="paragraph" w:styleId="a5">
    <w:name w:val="header"/>
    <w:basedOn w:val="a"/>
    <w:link w:val="a6"/>
    <w:uiPriority w:val="99"/>
    <w:unhideWhenUsed/>
    <w:rsid w:val="009209C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209C1"/>
  </w:style>
  <w:style w:type="paragraph" w:styleId="a7">
    <w:name w:val="footer"/>
    <w:basedOn w:val="a"/>
    <w:link w:val="a8"/>
    <w:uiPriority w:val="99"/>
    <w:unhideWhenUsed/>
    <w:rsid w:val="009209C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2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4655</Words>
  <Characters>26537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Викторовна Пронькина</dc:creator>
  <cp:lastModifiedBy>Жанна Владимировна Курышева</cp:lastModifiedBy>
  <cp:revision>15</cp:revision>
  <dcterms:created xsi:type="dcterms:W3CDTF">2022-03-11T16:02:00Z</dcterms:created>
  <dcterms:modified xsi:type="dcterms:W3CDTF">2025-08-25T07:00:00Z</dcterms:modified>
</cp:coreProperties>
</file>